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383FE"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168B7580" w14:textId="77777777" w:rsidR="00A7148B" w:rsidRDefault="00A7148B" w:rsidP="00A7148B">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CAREER ADVICE #338 Joyce </w:t>
      </w:r>
      <w:proofErr w:type="spellStart"/>
      <w:r>
        <w:rPr>
          <w:rFonts w:ascii="AppleSystemUIFontBold" w:hAnsi="AppleSystemUIFontBold" w:cs="AppleSystemUIFontBold"/>
          <w:b/>
          <w:bCs/>
          <w:sz w:val="32"/>
          <w:szCs w:val="32"/>
          <w:lang w:val="en-US"/>
        </w:rPr>
        <w:t>Bwenyi</w:t>
      </w:r>
      <w:proofErr w:type="spellEnd"/>
      <w:r>
        <w:rPr>
          <w:rFonts w:ascii="AppleSystemUIFontBold" w:hAnsi="AppleSystemUIFontBold" w:cs="AppleSystemUIFontBold"/>
          <w:b/>
          <w:bCs/>
          <w:sz w:val="32"/>
          <w:szCs w:val="32"/>
          <w:lang w:val="en-US"/>
        </w:rPr>
        <w:t>, NYC, Public Health</w:t>
      </w:r>
    </w:p>
    <w:p w14:paraId="7F277B40" w14:textId="77777777" w:rsidR="00A7148B" w:rsidRDefault="00A7148B" w:rsidP="00A7148B">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5 April 2021</w:t>
      </w:r>
    </w:p>
    <w:p w14:paraId="28B03898" w14:textId="77777777" w:rsidR="00A7148B" w:rsidRDefault="00A7148B" w:rsidP="00A7148B">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0B77D9E4"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FEEBBED"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Joyce </w:t>
      </w:r>
      <w:proofErr w:type="spellStart"/>
      <w:r>
        <w:rPr>
          <w:rFonts w:ascii="AppleSystemUIFont" w:hAnsi="AppleSystemUIFont" w:cs="AppleSystemUIFont"/>
          <w:sz w:val="26"/>
          <w:szCs w:val="26"/>
          <w:lang w:val="en-US"/>
        </w:rPr>
        <w:t>Bwenyi</w:t>
      </w:r>
      <w:proofErr w:type="spellEnd"/>
      <w:r>
        <w:rPr>
          <w:rFonts w:ascii="AppleSystemUIFont" w:hAnsi="AppleSystemUIFont" w:cs="AppleSystemUIFont"/>
          <w:sz w:val="26"/>
          <w:szCs w:val="26"/>
          <w:lang w:val="en-US"/>
        </w:rPr>
        <w:t xml:space="preserve"> | New York | Master of Public Health</w:t>
      </w:r>
    </w:p>
    <w:p w14:paraId="54AC1A22"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69737C8A"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0E7DB372"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759D2D1"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Everyone, I currently work as a Research Assistant and will be receiving my MPH from NYU next month. I am looking to change my career path from Clinical Research to Healthcare consulting. Can anyone refer me to any firms that are currently hiring? Also, does anyone with experience in this field have any advice to share on what recruiters look for in an ideal candidate or tips on how to prepare for case interviews? </w:t>
      </w:r>
    </w:p>
    <w:p w14:paraId="1BF94A75"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Thanks in advance! </w:t>
      </w:r>
    </w:p>
    <w:p w14:paraId="45AA3CA0" w14:textId="77777777" w:rsidR="00A7148B" w:rsidRDefault="00A7148B" w:rsidP="00A7148B">
      <w:pPr>
        <w:autoSpaceDE w:val="0"/>
        <w:autoSpaceDN w:val="0"/>
        <w:adjustRightInd w:val="0"/>
        <w:rPr>
          <w:rFonts w:ascii="AppleSystemUIFont" w:hAnsi="AppleSystemUIFont" w:cs="AppleSystemUIFont"/>
          <w:sz w:val="26"/>
          <w:szCs w:val="26"/>
          <w:lang w:val="en-US"/>
        </w:rPr>
      </w:pPr>
      <w:hyperlink r:id="rId4" w:history="1">
        <w:r>
          <w:rPr>
            <w:rFonts w:ascii="AppleSystemUIFont" w:hAnsi="AppleSystemUIFont" w:cs="AppleSystemUIFont"/>
            <w:color w:val="DCA10D"/>
            <w:sz w:val="26"/>
            <w:szCs w:val="26"/>
            <w:u w:val="single" w:color="DCA10D"/>
            <w:lang w:val="en-US"/>
          </w:rPr>
          <w:t>#careeradvice</w:t>
        </w:r>
      </w:hyperlink>
      <w:r>
        <w:rPr>
          <w:rFonts w:ascii="AppleSystemUIFont" w:hAnsi="AppleSystemUIFont" w:cs="AppleSystemUIFont"/>
          <w:sz w:val="26"/>
          <w:szCs w:val="26"/>
          <w:lang w:val="en-US"/>
        </w:rPr>
        <w:t xml:space="preserve"> </w:t>
      </w:r>
      <w:hyperlink r:id="rId5" w:history="1">
        <w:r>
          <w:rPr>
            <w:rFonts w:ascii="AppleSystemUIFont" w:hAnsi="AppleSystemUIFont" w:cs="AppleSystemUIFont"/>
            <w:color w:val="DCA10D"/>
            <w:sz w:val="26"/>
            <w:szCs w:val="26"/>
            <w:u w:val="single" w:color="DCA10D"/>
            <w:lang w:val="en-US"/>
          </w:rPr>
          <w:t>#consulting</w:t>
        </w:r>
      </w:hyperlink>
    </w:p>
    <w:p w14:paraId="2EE4A2F6"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144C933B"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8B90C6F"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4E1EDB89"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Good day Joyce,</w:t>
      </w:r>
    </w:p>
    <w:p w14:paraId="10D8EF1D"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6D59E4EE"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 few ideas for you to consider:</w:t>
      </w:r>
    </w:p>
    <w:p w14:paraId="2CB05D8C"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5018AAC"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w:t>
      </w:r>
    </w:p>
    <w:p w14:paraId="27318E8D"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 Sciences innovation</w:t>
      </w:r>
    </w:p>
    <w:p w14:paraId="33367531"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Health-focused venture capital </w:t>
      </w:r>
    </w:p>
    <w:p w14:paraId="4B3A9498"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2163631D"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Handcrafts</w:t>
      </w:r>
    </w:p>
    <w:p w14:paraId="7CDE057B"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6C85377E"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DAEC7B2"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452FD94C"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 | by Eric Kramer</w:t>
      </w:r>
    </w:p>
    <w:p w14:paraId="57B00616"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16E64CCA"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Eric Kramer wrote this book approximately 10 years ago </w:t>
      </w:r>
      <w:proofErr w:type="gramStart"/>
      <w:r>
        <w:rPr>
          <w:rFonts w:ascii="AppleSystemUIFont" w:hAnsi="AppleSystemUIFont" w:cs="AppleSystemUIFont"/>
          <w:sz w:val="26"/>
          <w:szCs w:val="26"/>
          <w:lang w:val="en-US"/>
        </w:rPr>
        <w:t>and in my view</w:t>
      </w:r>
      <w:proofErr w:type="gramEnd"/>
      <w:r>
        <w:rPr>
          <w:rFonts w:ascii="AppleSystemUIFont" w:hAnsi="AppleSystemUIFont" w:cs="AppleSystemUIFont"/>
          <w:sz w:val="26"/>
          <w:szCs w:val="26"/>
          <w:lang w:val="en-US"/>
        </w:rPr>
        <w:t xml:space="preserve">, the principles remains relevant today.  The book provides useful and practical tips to improve your chances before, during and after an interview.  As you likely know, there are many resources on-line and in fact, if you Google key “interview” words you will receive millions of possible results.  For example, after I Googled: “interview questions” (1.5 </w:t>
      </w:r>
      <w:r>
        <w:rPr>
          <w:rFonts w:ascii="AppleSystemUIFont" w:hAnsi="AppleSystemUIFont" w:cs="AppleSystemUIFont"/>
          <w:sz w:val="26"/>
          <w:szCs w:val="26"/>
          <w:lang w:val="en-US"/>
        </w:rPr>
        <w:lastRenderedPageBreak/>
        <w:t xml:space="preserve">billion results returned); “Interview answers” (542 million), “strength and weakness interview answers” (10.3 million). </w:t>
      </w:r>
    </w:p>
    <w:p w14:paraId="1C1CB036"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13A0BE65"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8B4D3B4"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6C2A5DE8"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As to the “Active Interviewing” book, here are some links for you to consider:</w:t>
      </w:r>
    </w:p>
    <w:p w14:paraId="30616BFE"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2478B988"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Eric Kramer on LinkedIn | https://www.linkedin.com/in/erickramercareerexpert/</w:t>
      </w:r>
    </w:p>
    <w:p w14:paraId="46724A1B"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2991D463"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 website | https://www.activeinterviewing.com/</w:t>
      </w:r>
    </w:p>
    <w:p w14:paraId="5A8DA6FD"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74C2DA0"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Active Interviewing audiobook on Audible / Amazon | </w:t>
      </w:r>
      <w:hyperlink r:id="rId6" w:history="1">
        <w:r>
          <w:rPr>
            <w:rFonts w:ascii="AppleSystemUIFont" w:hAnsi="AppleSystemUIFont" w:cs="AppleSystemUIFont"/>
            <w:color w:val="DCA10D"/>
            <w:sz w:val="26"/>
            <w:szCs w:val="26"/>
            <w:lang w:val="en-US"/>
          </w:rPr>
          <w:t>https://adbl.co/2PFfugF</w:t>
        </w:r>
      </w:hyperlink>
    </w:p>
    <w:p w14:paraId="107F1451"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763B1BF3"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4AC1FC7"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6A4C01B6"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Please see post 2 of 8 | Health Sciences innovation</w:t>
      </w:r>
    </w:p>
    <w:p w14:paraId="00EA9CF4"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4393FD74"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1F6F298E"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2</w:t>
      </w:r>
    </w:p>
    <w:p w14:paraId="0699E66F"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5929EC7E"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Joyce,</w:t>
      </w:r>
    </w:p>
    <w:p w14:paraId="38627225"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33C1BD26"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2 of 8,</w:t>
      </w:r>
    </w:p>
    <w:p w14:paraId="2A822E20"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5F305ADD"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 Sciences innovation</w:t>
      </w:r>
    </w:p>
    <w:p w14:paraId="5D1AB6EF"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64E8E92E"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subscribing to various tech news feeds that feature funding announcements in many sectors, including health sciences.  These publications include:</w:t>
      </w:r>
    </w:p>
    <w:p w14:paraId="56467B4D"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68F520E5" w14:textId="77777777" w:rsidR="00A7148B" w:rsidRDefault="00A7148B" w:rsidP="00A714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 </w:t>
      </w:r>
      <w:hyperlink r:id="rId7" w:history="1">
        <w:r>
          <w:rPr>
            <w:rFonts w:ascii="AppleSystemUIFont" w:hAnsi="AppleSystemUIFont" w:cs="AppleSystemUIFont"/>
            <w:color w:val="DCA10D"/>
            <w:sz w:val="26"/>
            <w:szCs w:val="26"/>
            <w:u w:val="single" w:color="DCA10D"/>
            <w:lang w:val="en-US"/>
          </w:rPr>
          <w:t>https://www.strictlyvc.com/</w:t>
        </w:r>
      </w:hyperlink>
    </w:p>
    <w:p w14:paraId="1EFBEEEC"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4209A5A2"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Crunchbase News | https://news.crunchbase.com/daily/</w:t>
      </w:r>
    </w:p>
    <w:p w14:paraId="0723FFC9"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B1883E3" w14:textId="77777777" w:rsidR="00A7148B" w:rsidRDefault="00A7148B" w:rsidP="00A714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 https://techcrunch.com/tag/newsletters/</w:t>
      </w:r>
    </w:p>
    <w:p w14:paraId="468841FA"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7457FB98"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VentureBeat | https://venturebeat.com/newsletters/</w:t>
      </w:r>
    </w:p>
    <w:p w14:paraId="6E5BE602"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5693DB3A"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UKTN | https://www.uktech.news/</w:t>
      </w:r>
    </w:p>
    <w:p w14:paraId="014E2DB2"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2F3BAF2D" w14:textId="77777777" w:rsidR="00A7148B" w:rsidRDefault="00A7148B" w:rsidP="00A714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 https://www.finsmes.com/the-daily-deal-newsletter</w:t>
      </w:r>
    </w:p>
    <w:p w14:paraId="1FBC1CF4"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EAF8630"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EBB8A7B"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7BBC8B3A"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pandemic has placed a renewed emphasis on R&amp;D in health science, pharmaceuticals, etc.  Your knowledge and awareness of such innovation would likely improve the nature and level of conversations you have with potential employers.</w:t>
      </w:r>
    </w:p>
    <w:p w14:paraId="0B361FF1"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36741B5F"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Please see post 3 of 8 | Health Sciences innovation (continued)</w:t>
      </w:r>
    </w:p>
    <w:p w14:paraId="1F4AD58B"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14EEFAA8"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2F12CB9C"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3</w:t>
      </w:r>
    </w:p>
    <w:p w14:paraId="7F19EB92"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206F4052"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Joyce,</w:t>
      </w:r>
    </w:p>
    <w:p w14:paraId="67033C10"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2242D73"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3 of 8,</w:t>
      </w:r>
    </w:p>
    <w:p w14:paraId="40F03D04"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5B618AAF"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 Sciences innovation (</w:t>
      </w:r>
      <w:proofErr w:type="spellStart"/>
      <w:r>
        <w:rPr>
          <w:rFonts w:ascii="AppleSystemUIFont" w:hAnsi="AppleSystemUIFont" w:cs="AppleSystemUIFont"/>
          <w:sz w:val="26"/>
          <w:szCs w:val="26"/>
          <w:lang w:val="en-US"/>
        </w:rPr>
        <w:t>cont</w:t>
      </w:r>
      <w:proofErr w:type="spellEnd"/>
      <w:r>
        <w:rPr>
          <w:rFonts w:ascii="AppleSystemUIFont" w:hAnsi="AppleSystemUIFont" w:cs="AppleSystemUIFont"/>
          <w:sz w:val="26"/>
          <w:szCs w:val="26"/>
          <w:lang w:val="en-US"/>
        </w:rPr>
        <w:t>)</w:t>
      </w:r>
    </w:p>
    <w:p w14:paraId="48125050"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19FE6C1"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To give you an idea, this is a selection of bio-science related funding announcements from the #StrictlyVC newsletter in January 2021:</w:t>
      </w:r>
    </w:p>
    <w:p w14:paraId="6E643DD9"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16A58F78" w14:textId="77777777" w:rsidR="00A7148B" w:rsidRDefault="00A7148B" w:rsidP="00A7148B">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Affinivax</w:t>
      </w:r>
      <w:proofErr w:type="spellEnd"/>
      <w:r>
        <w:rPr>
          <w:rFonts w:ascii="AppleSystemUIFont" w:hAnsi="AppleSystemUIFont" w:cs="AppleSystemUIFont"/>
          <w:sz w:val="26"/>
          <w:szCs w:val="26"/>
          <w:lang w:val="en-US"/>
        </w:rPr>
        <w:t xml:space="preserve">, a Cambridge, </w:t>
      </w:r>
      <w:proofErr w:type="gramStart"/>
      <w:r>
        <w:rPr>
          <w:rFonts w:ascii="AppleSystemUIFont" w:hAnsi="AppleSystemUIFont" w:cs="AppleSystemUIFont"/>
          <w:sz w:val="26"/>
          <w:szCs w:val="26"/>
          <w:lang w:val="en-US"/>
        </w:rPr>
        <w:t>Ma.-</w:t>
      </w:r>
      <w:proofErr w:type="gramEnd"/>
      <w:r>
        <w:rPr>
          <w:rFonts w:ascii="AppleSystemUIFont" w:hAnsi="AppleSystemUIFont" w:cs="AppleSystemUIFont"/>
          <w:sz w:val="26"/>
          <w:szCs w:val="26"/>
          <w:lang w:val="en-US"/>
        </w:rPr>
        <w:t xml:space="preserve">based vaccines developer that was seed funded by the Bill and Melinda Gates Foundation, raised $226 million in Series C funding. </w:t>
      </w:r>
      <w:r>
        <w:rPr>
          <w:rFonts w:ascii="AppleSystemUIFontBold" w:hAnsi="AppleSystemUIFontBold" w:cs="AppleSystemUIFontBold"/>
          <w:b/>
          <w:bCs/>
          <w:sz w:val="26"/>
          <w:szCs w:val="26"/>
          <w:lang w:val="en-US"/>
        </w:rPr>
        <w:t xml:space="preserve">Rock Springs Capital </w:t>
      </w:r>
      <w:r>
        <w:rPr>
          <w:rFonts w:ascii="AppleSystemUIFont" w:hAnsi="AppleSystemUIFont" w:cs="AppleSystemUIFont"/>
          <w:sz w:val="26"/>
          <w:szCs w:val="26"/>
          <w:lang w:val="en-US"/>
        </w:rPr>
        <w:t xml:space="preserve">and </w:t>
      </w:r>
      <w:proofErr w:type="spellStart"/>
      <w:r>
        <w:rPr>
          <w:rFonts w:ascii="AppleSystemUIFontBold" w:hAnsi="AppleSystemUIFontBold" w:cs="AppleSystemUIFontBold"/>
          <w:b/>
          <w:bCs/>
          <w:sz w:val="26"/>
          <w:szCs w:val="26"/>
          <w:lang w:val="en-US"/>
        </w:rPr>
        <w:t>Foresite</w:t>
      </w:r>
      <w:proofErr w:type="spellEnd"/>
      <w:r>
        <w:rPr>
          <w:rFonts w:ascii="AppleSystemUIFontBold" w:hAnsi="AppleSystemUIFontBold" w:cs="AppleSystemUIFontBold"/>
          <w:b/>
          <w:bCs/>
          <w:sz w:val="26"/>
          <w:szCs w:val="26"/>
          <w:lang w:val="en-US"/>
        </w:rPr>
        <w:t xml:space="preserve"> Capital</w:t>
      </w:r>
      <w:r>
        <w:rPr>
          <w:rFonts w:ascii="AppleSystemUIFont" w:hAnsi="AppleSystemUIFont" w:cs="AppleSystemUIFont"/>
          <w:sz w:val="26"/>
          <w:szCs w:val="26"/>
          <w:lang w:val="en-US"/>
        </w:rPr>
        <w:t xml:space="preserve"> co-led the round, joined by</w:t>
      </w:r>
      <w:r>
        <w:rPr>
          <w:rFonts w:ascii="AppleSystemUIFontBold" w:hAnsi="AppleSystemUIFontBold" w:cs="AppleSystemUIFontBold"/>
          <w:b/>
          <w:bCs/>
          <w:sz w:val="26"/>
          <w:szCs w:val="26"/>
          <w:lang w:val="en-US"/>
        </w:rPr>
        <w:t xml:space="preserve"> T. Rowe Price</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Wellington Management</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Blackrock</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Cormorant</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Perceptive Advisors</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EcoR1 Capital</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Surveyor Capital</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Logos Capital</w:t>
      </w:r>
      <w:r>
        <w:rPr>
          <w:rFonts w:ascii="AppleSystemUIFont" w:hAnsi="AppleSystemUIFont" w:cs="AppleSystemUIFont"/>
          <w:sz w:val="26"/>
          <w:szCs w:val="26"/>
          <w:lang w:val="en-US"/>
        </w:rPr>
        <w:t xml:space="preserve"> and insiders </w:t>
      </w:r>
      <w:r>
        <w:rPr>
          <w:rFonts w:ascii="AppleSystemUIFontBold" w:hAnsi="AppleSystemUIFontBold" w:cs="AppleSystemUIFontBold"/>
          <w:b/>
          <w:bCs/>
          <w:sz w:val="26"/>
          <w:szCs w:val="26"/>
          <w:lang w:val="en-US"/>
        </w:rPr>
        <w:t>Viking Global Investors</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Bain Capital Life Sciences</w:t>
      </w:r>
      <w:r>
        <w:rPr>
          <w:rFonts w:ascii="AppleSystemUIFont" w:hAnsi="AppleSystemUIFont" w:cs="AppleSystemUIFont"/>
          <w:sz w:val="26"/>
          <w:szCs w:val="26"/>
          <w:lang w:val="en-US"/>
        </w:rPr>
        <w:t xml:space="preserve"> and </w:t>
      </w:r>
      <w:r>
        <w:rPr>
          <w:rFonts w:ascii="AppleSystemUIFontBold" w:hAnsi="AppleSystemUIFontBold" w:cs="AppleSystemUIFontBold"/>
          <w:b/>
          <w:bCs/>
          <w:sz w:val="26"/>
          <w:szCs w:val="26"/>
          <w:lang w:val="en-US"/>
        </w:rPr>
        <w:t>Ziff Capital Healthcare Ventures</w:t>
      </w:r>
      <w:r>
        <w:rPr>
          <w:rFonts w:ascii="AppleSystemUIFont" w:hAnsi="AppleSystemUIFont" w:cs="AppleSystemUIFont"/>
          <w:sz w:val="26"/>
          <w:szCs w:val="26"/>
          <w:lang w:val="en-US"/>
        </w:rPr>
        <w:t>.  The Pharma Letter | https://bit.ly/3dx1UE3</w:t>
      </w:r>
    </w:p>
    <w:p w14:paraId="687DA151"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36A29F81"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Color</w:t>
      </w:r>
      <w:r>
        <w:rPr>
          <w:rFonts w:ascii="AppleSystemUIFont" w:hAnsi="AppleSystemUIFont" w:cs="AppleSystemUIFont"/>
          <w:sz w:val="26"/>
          <w:szCs w:val="26"/>
          <w:lang w:val="en-US"/>
        </w:rPr>
        <w:t> </w:t>
      </w:r>
      <w:r>
        <w:rPr>
          <w:rFonts w:ascii="AppleSystemUIFontBold" w:hAnsi="AppleSystemUIFontBold" w:cs="AppleSystemUIFontBold"/>
          <w:b/>
          <w:bCs/>
          <w:sz w:val="26"/>
          <w:szCs w:val="26"/>
          <w:lang w:val="en-US"/>
        </w:rPr>
        <w:t>Genomics</w:t>
      </w:r>
      <w:r>
        <w:rPr>
          <w:rFonts w:ascii="AppleSystemUIFont" w:hAnsi="AppleSystemUIFont" w:cs="AppleSystemUIFont"/>
          <w:sz w:val="26"/>
          <w:szCs w:val="26"/>
          <w:lang w:val="en-US"/>
        </w:rPr>
        <w:t xml:space="preserve">, a San Francisco-based distributed healthcare and clinical testing company, has raised $167 million in Series D funding round at a post-money valuation of $1.5 billion led by </w:t>
      </w:r>
      <w:r>
        <w:rPr>
          <w:rFonts w:ascii="AppleSystemUIFontBold" w:hAnsi="AppleSystemUIFontBold" w:cs="AppleSystemUIFontBold"/>
          <w:b/>
          <w:bCs/>
          <w:sz w:val="26"/>
          <w:szCs w:val="26"/>
          <w:lang w:val="en-US"/>
        </w:rPr>
        <w:t>General Catalyst</w:t>
      </w:r>
      <w:r>
        <w:rPr>
          <w:rFonts w:ascii="AppleSystemUIFont" w:hAnsi="AppleSystemUIFont" w:cs="AppleSystemUIFont"/>
          <w:sz w:val="26"/>
          <w:szCs w:val="26"/>
          <w:lang w:val="en-US"/>
        </w:rPr>
        <w:t xml:space="preserve">. Other participants in the round -- which brings the company's total funding to $278 million -- includes funds managed by </w:t>
      </w:r>
      <w:r>
        <w:rPr>
          <w:rFonts w:ascii="AppleSystemUIFontBold" w:hAnsi="AppleSystemUIFontBold" w:cs="AppleSystemUIFontBold"/>
          <w:b/>
          <w:bCs/>
          <w:sz w:val="26"/>
          <w:szCs w:val="26"/>
          <w:lang w:val="en-US"/>
        </w:rPr>
        <w:t>T. Rowe Price </w:t>
      </w:r>
      <w:r>
        <w:rPr>
          <w:rFonts w:ascii="AppleSystemUIFont" w:hAnsi="AppleSystemUIFont" w:cs="AppleSystemUIFont"/>
          <w:sz w:val="26"/>
          <w:szCs w:val="26"/>
          <w:lang w:val="en-US"/>
        </w:rPr>
        <w:t>and </w:t>
      </w:r>
      <w:r>
        <w:rPr>
          <w:rFonts w:ascii="AppleSystemUIFontBold" w:hAnsi="AppleSystemUIFontBold" w:cs="AppleSystemUIFontBold"/>
          <w:b/>
          <w:bCs/>
          <w:sz w:val="26"/>
          <w:szCs w:val="26"/>
          <w:lang w:val="en-US"/>
        </w:rPr>
        <w:t>Viking Global investors</w:t>
      </w:r>
      <w:r>
        <w:rPr>
          <w:rFonts w:ascii="AppleSystemUIFont" w:hAnsi="AppleSystemUIFont" w:cs="AppleSystemUIFont"/>
          <w:sz w:val="26"/>
          <w:szCs w:val="26"/>
          <w:lang w:val="en-US"/>
        </w:rPr>
        <w:t>. TechCrunch: https://tcrn.ch/3sQwhf7</w:t>
      </w:r>
    </w:p>
    <w:p w14:paraId="17CDF41A"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531A53EC"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Please see post 4 of 8 | Health Sciences innovation (continued)</w:t>
      </w:r>
    </w:p>
    <w:p w14:paraId="341273B4"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42ED9A9B"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3050FA76"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4</w:t>
      </w:r>
    </w:p>
    <w:p w14:paraId="2DA545A7"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386DE7C4"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Joyce,</w:t>
      </w:r>
    </w:p>
    <w:p w14:paraId="6B612AB5"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9B06029"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4 of 8,</w:t>
      </w:r>
    </w:p>
    <w:p w14:paraId="4E65C8DB"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31D749BC"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 Sciences innovation (</w:t>
      </w:r>
      <w:proofErr w:type="spellStart"/>
      <w:r>
        <w:rPr>
          <w:rFonts w:ascii="AppleSystemUIFont" w:hAnsi="AppleSystemUIFont" w:cs="AppleSystemUIFont"/>
          <w:sz w:val="26"/>
          <w:szCs w:val="26"/>
          <w:lang w:val="en-US"/>
        </w:rPr>
        <w:t>cont</w:t>
      </w:r>
      <w:proofErr w:type="spellEnd"/>
      <w:r>
        <w:rPr>
          <w:rFonts w:ascii="AppleSystemUIFont" w:hAnsi="AppleSystemUIFont" w:cs="AppleSystemUIFont"/>
          <w:sz w:val="26"/>
          <w:szCs w:val="26"/>
          <w:lang w:val="en-US"/>
        </w:rPr>
        <w:t>)</w:t>
      </w:r>
    </w:p>
    <w:p w14:paraId="2B347269"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1615FA11"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K Health</w:t>
      </w:r>
      <w:r>
        <w:rPr>
          <w:rFonts w:ascii="AppleSystemUIFont" w:hAnsi="AppleSystemUIFont" w:cs="AppleSystemUIFont"/>
          <w:sz w:val="26"/>
          <w:szCs w:val="26"/>
          <w:lang w:val="en-US"/>
        </w:rPr>
        <w:t xml:space="preserve">, a NYC-based startup that facilitates in-app visits from a roster of pediatricians that its users can consult for a fee, has raised $132 million in Series E funding led by </w:t>
      </w:r>
      <w:r>
        <w:rPr>
          <w:rFonts w:ascii="AppleSystemUIFontBold" w:hAnsi="AppleSystemUIFontBold" w:cs="AppleSystemUIFontBold"/>
          <w:b/>
          <w:bCs/>
          <w:sz w:val="26"/>
          <w:szCs w:val="26"/>
          <w:lang w:val="en-US"/>
        </w:rPr>
        <w:t>GGV Capital</w:t>
      </w:r>
      <w:r>
        <w:rPr>
          <w:rFonts w:ascii="AppleSystemUIFont" w:hAnsi="AppleSystemUIFont" w:cs="AppleSystemUIFont"/>
          <w:sz w:val="26"/>
          <w:szCs w:val="26"/>
          <w:lang w:val="en-US"/>
        </w:rPr>
        <w:t xml:space="preserve"> and </w:t>
      </w:r>
      <w:r>
        <w:rPr>
          <w:rFonts w:ascii="AppleSystemUIFontBold" w:hAnsi="AppleSystemUIFontBold" w:cs="AppleSystemUIFontBold"/>
          <w:b/>
          <w:bCs/>
          <w:sz w:val="26"/>
          <w:szCs w:val="26"/>
          <w:lang w:val="en-US"/>
        </w:rPr>
        <w:t>Valor Equity Partners</w:t>
      </w:r>
      <w:r>
        <w:rPr>
          <w:rFonts w:ascii="AppleSystemUIFont" w:hAnsi="AppleSystemUIFont" w:cs="AppleSystemUIFont"/>
          <w:sz w:val="26"/>
          <w:szCs w:val="26"/>
          <w:lang w:val="en-US"/>
        </w:rPr>
        <w:t>. The company has now raised $271 million altogether. VentureBeat article | https://bit.ly/31HIHtJ</w:t>
      </w:r>
    </w:p>
    <w:p w14:paraId="6427226F"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4C60E85F"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Calibrate</w:t>
      </w:r>
      <w:r>
        <w:rPr>
          <w:rFonts w:ascii="AppleSystemUIFont" w:hAnsi="AppleSystemUIFont" w:cs="AppleSystemUIFont"/>
          <w:sz w:val="26"/>
          <w:szCs w:val="26"/>
          <w:lang w:val="en-US"/>
        </w:rPr>
        <w:t xml:space="preserve">, NYC-based telemedicine metabolic health platform that aims to help users lose weight, has raised $22.5 million in Series A funding from </w:t>
      </w:r>
      <w:r>
        <w:rPr>
          <w:rFonts w:ascii="AppleSystemUIFontBold" w:hAnsi="AppleSystemUIFontBold" w:cs="AppleSystemUIFontBold"/>
          <w:b/>
          <w:bCs/>
          <w:sz w:val="26"/>
          <w:szCs w:val="26"/>
          <w:lang w:val="en-US"/>
        </w:rPr>
        <w:t>Threshold Ventures,</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Forerunner Ventures</w:t>
      </w:r>
      <w:r>
        <w:rPr>
          <w:rFonts w:ascii="AppleSystemUIFont" w:hAnsi="AppleSystemUIFont" w:cs="AppleSystemUIFont"/>
          <w:sz w:val="26"/>
          <w:szCs w:val="26"/>
          <w:lang w:val="en-US"/>
        </w:rPr>
        <w:t xml:space="preserve"> and </w:t>
      </w:r>
      <w:r>
        <w:rPr>
          <w:rFonts w:ascii="AppleSystemUIFontBold" w:hAnsi="AppleSystemUIFontBold" w:cs="AppleSystemUIFontBold"/>
          <w:b/>
          <w:bCs/>
          <w:sz w:val="26"/>
          <w:szCs w:val="26"/>
          <w:lang w:val="en-US"/>
        </w:rPr>
        <w:t>Redesign Health</w:t>
      </w:r>
      <w:r>
        <w:rPr>
          <w:rFonts w:ascii="AppleSystemUIFont" w:hAnsi="AppleSystemUIFont" w:cs="AppleSystemUIFont"/>
          <w:sz w:val="26"/>
          <w:szCs w:val="26"/>
          <w:lang w:val="en-US"/>
        </w:rPr>
        <w:t>. Crunchbase News | https://bit.ly/39FvO88</w:t>
      </w:r>
    </w:p>
    <w:p w14:paraId="3CBF5B81"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14263949"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9705BB2"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67A7BA8"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Health-focused venture capital </w:t>
      </w:r>
    </w:p>
    <w:p w14:paraId="23E69428"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5FCE77E1"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During my 2018 and 2019 investor relations work with health-care startups </w:t>
      </w:r>
      <w:proofErr w:type="spellStart"/>
      <w:r>
        <w:rPr>
          <w:rFonts w:ascii="AppleSystemUIFont" w:hAnsi="AppleSystemUIFont" w:cs="AppleSystemUIFont"/>
          <w:sz w:val="26"/>
          <w:szCs w:val="26"/>
          <w:lang w:val="en-US"/>
        </w:rPr>
        <w:t>Curaizon</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 and AI Vali (Toronto), I came across many Venture capital companies investing in the health sciences space.  One common feature is that such Venture Capital firms tend to hire PhD’s, physicians, scientists, research specialists, MD’s and related experts to advise them.  Likewise, when portfolio companies receive funding, they tend to hire similar experts to help them grow.  </w:t>
      </w:r>
    </w:p>
    <w:p w14:paraId="0ED9D92B"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566D05B6"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F80EEB6"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0527C8F"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Please see post 5 of 8 | Venture capital (continued)</w:t>
      </w:r>
    </w:p>
    <w:p w14:paraId="77813584"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32EEF24E"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13D26B09"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5</w:t>
      </w:r>
    </w:p>
    <w:p w14:paraId="0A6103CD"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46DB868B"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Joyce,</w:t>
      </w:r>
    </w:p>
    <w:p w14:paraId="6EC56FBD"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275C9F6C"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5 of 8,</w:t>
      </w:r>
    </w:p>
    <w:p w14:paraId="275CAC28"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29453DAB"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capital (continued)</w:t>
      </w:r>
    </w:p>
    <w:p w14:paraId="605B995E"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35179998"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following is a sample of healthcare focused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in the US.  It is not meant to be a complete list.  Google or other search may reveal additional entities:</w:t>
      </w:r>
    </w:p>
    <w:p w14:paraId="656C2C04"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1E18074"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1315 Capital | http://www.1315capital.com/ </w:t>
      </w:r>
    </w:p>
    <w:p w14:paraId="4309A44D" w14:textId="77777777" w:rsidR="00A7148B" w:rsidRDefault="00A7148B" w:rsidP="00A714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Arix</w:t>
      </w:r>
      <w:proofErr w:type="spellEnd"/>
      <w:r>
        <w:rPr>
          <w:rFonts w:ascii="AppleSystemUIFont" w:hAnsi="AppleSystemUIFont" w:cs="AppleSystemUIFont"/>
          <w:sz w:val="26"/>
          <w:szCs w:val="26"/>
          <w:lang w:val="en-US"/>
        </w:rPr>
        <w:t xml:space="preserve"> Bioscience | https://arixbioscience.com</w:t>
      </w:r>
    </w:p>
    <w:p w14:paraId="63F106B9"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Bain Capital Life Sciences | www.baincapital.com/locations</w:t>
      </w:r>
    </w:p>
    <w:p w14:paraId="309BD581"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Golden Pine Ventures | http://www.goldenpineventures.com/ </w:t>
      </w:r>
    </w:p>
    <w:p w14:paraId="655A77B9" w14:textId="77777777" w:rsidR="00A7148B" w:rsidRDefault="00A7148B" w:rsidP="00A714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KdT</w:t>
      </w:r>
      <w:proofErr w:type="spellEnd"/>
      <w:r>
        <w:rPr>
          <w:rFonts w:ascii="AppleSystemUIFont" w:hAnsi="AppleSystemUIFont" w:cs="AppleSystemUIFont"/>
          <w:sz w:val="26"/>
          <w:szCs w:val="26"/>
          <w:lang w:val="en-US"/>
        </w:rPr>
        <w:t xml:space="preserve"> Ventures | https://www.kdtvc.com </w:t>
      </w:r>
    </w:p>
    <w:p w14:paraId="5AAFE772"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Longitude Capital | http://www.longitudecapital.com</w:t>
      </w:r>
    </w:p>
    <w:p w14:paraId="294EE831"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Morgenthaler Ventures | http://www.morgenthaler.com/</w:t>
      </w:r>
    </w:p>
    <w:p w14:paraId="532E693B"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Oak HC/FT | https://oakhcft.com</w:t>
      </w:r>
    </w:p>
    <w:p w14:paraId="3687D693" w14:textId="77777777" w:rsidR="00A7148B" w:rsidRDefault="00A7148B" w:rsidP="00A714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OrbiMed</w:t>
      </w:r>
      <w:proofErr w:type="spellEnd"/>
      <w:r>
        <w:rPr>
          <w:rFonts w:ascii="AppleSystemUIFont" w:hAnsi="AppleSystemUIFont" w:cs="AppleSystemUIFont"/>
          <w:sz w:val="26"/>
          <w:szCs w:val="26"/>
          <w:lang w:val="en-US"/>
        </w:rPr>
        <w:t xml:space="preserve"> | http://www.orbimed.com</w:t>
      </w:r>
    </w:p>
    <w:p w14:paraId="143F8C96"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Pappas Capital | http://www.pappas-capital.com</w:t>
      </w:r>
    </w:p>
    <w:p w14:paraId="65011F65"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Quaker </w:t>
      </w:r>
      <w:proofErr w:type="spellStart"/>
      <w:r>
        <w:rPr>
          <w:rFonts w:ascii="AppleSystemUIFont" w:hAnsi="AppleSystemUIFont" w:cs="AppleSystemUIFont"/>
          <w:sz w:val="26"/>
          <w:szCs w:val="26"/>
          <w:lang w:val="en-US"/>
        </w:rPr>
        <w:t>BioVentures</w:t>
      </w:r>
      <w:proofErr w:type="spellEnd"/>
      <w:r>
        <w:rPr>
          <w:rFonts w:ascii="AppleSystemUIFont" w:hAnsi="AppleSystemUIFont" w:cs="AppleSystemUIFont"/>
          <w:sz w:val="26"/>
          <w:szCs w:val="26"/>
          <w:lang w:val="en-US"/>
        </w:rPr>
        <w:t xml:space="preserve"> | http://www.quakerbio.com/ </w:t>
      </w:r>
    </w:p>
    <w:p w14:paraId="771E5BC6" w14:textId="77777777" w:rsidR="00A7148B" w:rsidRDefault="00A7148B" w:rsidP="00A714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Sante</w:t>
      </w:r>
      <w:proofErr w:type="spellEnd"/>
      <w:r>
        <w:rPr>
          <w:rFonts w:ascii="AppleSystemUIFont" w:hAnsi="AppleSystemUIFont" w:cs="AppleSystemUIFont"/>
          <w:sz w:val="26"/>
          <w:szCs w:val="26"/>
          <w:lang w:val="en-US"/>
        </w:rPr>
        <w:t xml:space="preserve"> Ventures | www.santeventures.com </w:t>
      </w:r>
    </w:p>
    <w:p w14:paraId="62B3C552"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Signet Healthcare | http://www.signethealthcarepartners.com/</w:t>
      </w:r>
    </w:p>
    <w:p w14:paraId="25A5C783"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63E3B591"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1B978BB"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33597DD8"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VC’s and Portfolio companies</w:t>
      </w:r>
    </w:p>
    <w:p w14:paraId="0B3D8E21"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5382467A"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scrolling through the websites of the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to find the “Investments” or “Portfolio” links to find the companies that are located in New York or seeking remote work roles. Follow them on LinkedIn &amp; Twitter.  Subscribe to newsletters.  Read &amp; save links to news articles, especially on funding.  </w:t>
      </w:r>
    </w:p>
    <w:p w14:paraId="47D6A2E4"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1033E63D"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Please see post 6 of 8 | Venture capital (continued)</w:t>
      </w:r>
    </w:p>
    <w:p w14:paraId="32146ABB"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544F6717"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0532D16C"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POST 6 </w:t>
      </w:r>
    </w:p>
    <w:p w14:paraId="0998DD93"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487912DD"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Joyce,</w:t>
      </w:r>
    </w:p>
    <w:p w14:paraId="67D5868B"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5976FAC"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6 of 8,</w:t>
      </w:r>
    </w:p>
    <w:p w14:paraId="1DA3BF8D"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2DF84231"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reaching out to specific companies and/or individuals for advice, mentorship and/or job openings.  Consider both the VC’s and the portfolio companies.  In fact, some of the larger VC firms tend to hire for “Support over the Platform” roles (marketing, HR, accounting, </w:t>
      </w:r>
      <w:proofErr w:type="spellStart"/>
      <w:r>
        <w:rPr>
          <w:rFonts w:ascii="AppleSystemUIFont" w:hAnsi="AppleSystemUIFont" w:cs="AppleSystemUIFont"/>
          <w:sz w:val="26"/>
          <w:szCs w:val="26"/>
          <w:lang w:val="en-US"/>
        </w:rPr>
        <w:t>etc</w:t>
      </w:r>
      <w:proofErr w:type="spellEnd"/>
      <w:r>
        <w:rPr>
          <w:rFonts w:ascii="AppleSystemUIFont" w:hAnsi="AppleSystemUIFont" w:cs="AppleSystemUIFont"/>
          <w:sz w:val="26"/>
          <w:szCs w:val="26"/>
          <w:lang w:val="en-US"/>
        </w:rPr>
        <w:t xml:space="preserve">).  </w:t>
      </w:r>
    </w:p>
    <w:p w14:paraId="28100D98"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AE6581D"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Stephanie Manning Cohen from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Hippeau</w:t>
      </w:r>
      <w:proofErr w:type="spellEnd"/>
      <w:r>
        <w:rPr>
          <w:rFonts w:ascii="AppleSystemUIFont" w:hAnsi="AppleSystemUIFont" w:cs="AppleSystemUIFont"/>
          <w:sz w:val="26"/>
          <w:szCs w:val="26"/>
          <w:lang w:val="en-US"/>
        </w:rPr>
        <w:t xml:space="preserve"> describes this trend in a Forbes article: </w:t>
      </w:r>
      <w:hyperlink r:id="rId8" w:history="1">
        <w:r>
          <w:rPr>
            <w:rFonts w:ascii="AppleSystemUIFont" w:hAnsi="AppleSystemUIFont" w:cs="AppleSystemUIFont"/>
            <w:color w:val="DCA10D"/>
            <w:sz w:val="26"/>
            <w:szCs w:val="26"/>
            <w:lang w:val="en-US"/>
          </w:rPr>
          <w:t>http://bit.ly/2vNF9X6</w:t>
        </w:r>
      </w:hyperlink>
    </w:p>
    <w:p w14:paraId="41CF067C"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3E38947F"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BA590A0"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39A9FE5A"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498F8D53"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232D7FB2"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repeatedly speaks about branding,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livestreams on Facebook,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&amp; Instagram and Clubhouse chats.</w:t>
      </w:r>
    </w:p>
    <w:p w14:paraId="2388A1A3"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4BADB91D"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one or more of the following links:</w:t>
      </w:r>
    </w:p>
    <w:p w14:paraId="62A371A3"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334B6DD5"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Crushing It.  Here is the link to the audiobook: https://adbl.co/2YfafaS</w:t>
      </w:r>
    </w:p>
    <w:p w14:paraId="6FC14244"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64182C41"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Several women featured on “Crushing It” include:</w:t>
      </w:r>
    </w:p>
    <w:p w14:paraId="0E6695B4"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1089D6F0" w14:textId="77777777" w:rsidR="00A7148B" w:rsidRDefault="00A7148B" w:rsidP="00A7148B">
      <w:pPr>
        <w:autoSpaceDE w:val="0"/>
        <w:autoSpaceDN w:val="0"/>
        <w:adjustRightInd w:val="0"/>
        <w:rPr>
          <w:rFonts w:ascii="AppleSystemUIFont" w:hAnsi="AppleSystemUIFont" w:cs="AppleSystemUIFont"/>
          <w:sz w:val="26"/>
          <w:szCs w:val="26"/>
          <w:lang w:val="en-US"/>
        </w:rPr>
      </w:pPr>
      <w:hyperlink r:id="rId9" w:history="1">
        <w:r>
          <w:rPr>
            <w:rFonts w:ascii="AppleSystemUIFont" w:hAnsi="AppleSystemUIFont" w:cs="AppleSystemUIFont"/>
            <w:color w:val="DCA10D"/>
            <w:sz w:val="26"/>
            <w:szCs w:val="26"/>
            <w:u w:val="single" w:color="DCA10D"/>
            <w:lang w:val="en-US"/>
          </w:rPr>
          <w:t>Amy Landino</w:t>
        </w:r>
      </w:hyperlink>
      <w:r>
        <w:rPr>
          <w:rFonts w:ascii="AppleSystemUIFont" w:hAnsi="AppleSystemUIFont" w:cs="AppleSystemUIFont"/>
          <w:sz w:val="26"/>
          <w:szCs w:val="26"/>
          <w:lang w:val="en-US"/>
        </w:rPr>
        <w:t xml:space="preserve"> (Amy </w:t>
      </w:r>
      <w:proofErr w:type="spellStart"/>
      <w:r>
        <w:rPr>
          <w:rFonts w:ascii="AppleSystemUIFont" w:hAnsi="AppleSystemUIFont" w:cs="AppleSystemUIFont"/>
          <w:sz w:val="26"/>
          <w:szCs w:val="26"/>
          <w:lang w:val="en-US"/>
        </w:rPr>
        <w:t>Schmittauer</w:t>
      </w:r>
      <w:proofErr w:type="spellEnd"/>
      <w:r>
        <w:rPr>
          <w:rFonts w:ascii="AppleSystemUIFont" w:hAnsi="AppleSystemUIFont" w:cs="AppleSystemUIFont"/>
          <w:sz w:val="26"/>
          <w:szCs w:val="26"/>
          <w:lang w:val="en-US"/>
        </w:rPr>
        <w:t xml:space="preserve"> | Savvy, Sexy, Social) | http://amylandino.com/</w:t>
      </w:r>
    </w:p>
    <w:p w14:paraId="13075FAD" w14:textId="77777777" w:rsidR="00A7148B" w:rsidRDefault="00A7148B" w:rsidP="00A7148B">
      <w:pPr>
        <w:autoSpaceDE w:val="0"/>
        <w:autoSpaceDN w:val="0"/>
        <w:adjustRightInd w:val="0"/>
        <w:rPr>
          <w:rFonts w:ascii="AppleSystemUIFont" w:hAnsi="AppleSystemUIFont" w:cs="AppleSystemUIFont"/>
          <w:sz w:val="26"/>
          <w:szCs w:val="26"/>
          <w:lang w:val="en-US"/>
        </w:rPr>
      </w:pPr>
      <w:hyperlink r:id="rId10" w:history="1">
        <w:r>
          <w:rPr>
            <w:rFonts w:ascii="AppleSystemUIFont" w:hAnsi="AppleSystemUIFont" w:cs="AppleSystemUIFont"/>
            <w:color w:val="DCA10D"/>
            <w:sz w:val="26"/>
            <w:szCs w:val="26"/>
            <w:u w:val="single" w:color="DCA10D"/>
            <w:lang w:val="en-US"/>
          </w:rPr>
          <w:t>Jenna Soard</w:t>
        </w:r>
      </w:hyperlink>
      <w:r>
        <w:rPr>
          <w:rFonts w:ascii="AppleSystemUIFont" w:hAnsi="AppleSystemUIFont" w:cs="AppleSystemUIFont"/>
          <w:sz w:val="26"/>
          <w:szCs w:val="26"/>
          <w:lang w:val="en-US"/>
        </w:rPr>
        <w:t xml:space="preserve"> (You can brand) | https://www.youcanlaunch.com/</w:t>
      </w:r>
    </w:p>
    <w:p w14:paraId="1CEE22F4"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Mimi Goodwin | Sew </w:t>
      </w:r>
      <w:proofErr w:type="spellStart"/>
      <w:r>
        <w:rPr>
          <w:rFonts w:ascii="AppleSystemUIFont" w:hAnsi="AppleSystemUIFont" w:cs="AppleSystemUIFont"/>
          <w:sz w:val="26"/>
          <w:szCs w:val="26"/>
          <w:lang w:val="en-US"/>
        </w:rPr>
        <w:t>Sew</w:t>
      </w:r>
      <w:proofErr w:type="spellEnd"/>
      <w:r>
        <w:rPr>
          <w:rFonts w:ascii="AppleSystemUIFont" w:hAnsi="AppleSystemUIFont" w:cs="AppleSystemUIFont"/>
          <w:sz w:val="26"/>
          <w:szCs w:val="26"/>
          <w:lang w:val="en-US"/>
        </w:rPr>
        <w:t xml:space="preserve"> Def magazine | https://mimigstyle.com/</w:t>
      </w:r>
    </w:p>
    <w:p w14:paraId="76BF9978"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Dr. </w:t>
      </w:r>
      <w:hyperlink r:id="rId11" w:history="1">
        <w:proofErr w:type="spellStart"/>
        <w:r>
          <w:rPr>
            <w:rFonts w:ascii="AppleSystemUIFont" w:hAnsi="AppleSystemUIFont" w:cs="AppleSystemUIFont"/>
            <w:color w:val="DCA10D"/>
            <w:sz w:val="26"/>
            <w:szCs w:val="26"/>
            <w:u w:val="single" w:color="DCA10D"/>
            <w:lang w:val="en-US"/>
          </w:rPr>
          <w:t>Chithra</w:t>
        </w:r>
        <w:proofErr w:type="spellEnd"/>
        <w:r>
          <w:rPr>
            <w:rFonts w:ascii="AppleSystemUIFont" w:hAnsi="AppleSystemUIFont" w:cs="AppleSystemUIFont"/>
            <w:color w:val="DCA10D"/>
            <w:sz w:val="26"/>
            <w:szCs w:val="26"/>
            <w:u w:val="single" w:color="DCA10D"/>
            <w:lang w:val="en-US"/>
          </w:rPr>
          <w:t xml:space="preserve"> </w:t>
        </w:r>
        <w:proofErr w:type="spellStart"/>
        <w:r>
          <w:rPr>
            <w:rFonts w:ascii="AppleSystemUIFont" w:hAnsi="AppleSystemUIFont" w:cs="AppleSystemUIFont"/>
            <w:color w:val="DCA10D"/>
            <w:sz w:val="26"/>
            <w:szCs w:val="26"/>
            <w:u w:val="single" w:color="DCA10D"/>
            <w:lang w:val="en-US"/>
          </w:rPr>
          <w:t>Durgam</w:t>
        </w:r>
        <w:proofErr w:type="spellEnd"/>
        <w:r>
          <w:rPr>
            <w:rFonts w:ascii="AppleSystemUIFont" w:hAnsi="AppleSystemUIFont" w:cs="AppleSystemUIFont"/>
            <w:color w:val="DCA10D"/>
            <w:sz w:val="26"/>
            <w:szCs w:val="26"/>
            <w:u w:val="single" w:color="DCA10D"/>
            <w:lang w:val="en-US"/>
          </w:rPr>
          <w:t>, DDS</w:t>
        </w:r>
      </w:hyperlink>
      <w:r>
        <w:rPr>
          <w:rFonts w:ascii="AppleSystemUIFont" w:hAnsi="AppleSystemUIFont" w:cs="AppleSystemUIFont"/>
          <w:sz w:val="26"/>
          <w:szCs w:val="26"/>
          <w:lang w:val="en-US"/>
        </w:rPr>
        <w:t xml:space="preserve"> | dentist created a </w:t>
      </w:r>
      <w:proofErr w:type="spellStart"/>
      <w:r>
        <w:rPr>
          <w:rFonts w:ascii="AppleSystemUIFont" w:hAnsi="AppleSystemUIFont" w:cs="AppleSystemUIFont"/>
          <w:sz w:val="26"/>
          <w:szCs w:val="26"/>
          <w:lang w:val="en-US"/>
        </w:rPr>
        <w:t>Musicly</w:t>
      </w:r>
      <w:proofErr w:type="spellEnd"/>
      <w:r>
        <w:rPr>
          <w:rFonts w:ascii="AppleSystemUIFont" w:hAnsi="AppleSystemUIFont" w:cs="AppleSystemUIFont"/>
          <w:sz w:val="26"/>
          <w:szCs w:val="26"/>
          <w:lang w:val="en-US"/>
        </w:rPr>
        <w:t xml:space="preserve"> video </w:t>
      </w:r>
    </w:p>
    <w:p w14:paraId="2F6F7E97"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63583335"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9B1559D"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332E4E50"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Please see post 7 of 8 | Gary Vee (continued)</w:t>
      </w:r>
    </w:p>
    <w:p w14:paraId="127F2A95"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33914F9A"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68A786A2"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POST 7 </w:t>
      </w:r>
    </w:p>
    <w:p w14:paraId="7DE4DDD3"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501ED3D9"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Joyce,</w:t>
      </w:r>
    </w:p>
    <w:p w14:paraId="49B210C3"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4F39D604"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7 of 8,</w:t>
      </w:r>
    </w:p>
    <w:p w14:paraId="78D434BC"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7FF815F7"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Vee podcast | Marketing for the Now </w:t>
      </w:r>
    </w:p>
    <w:p w14:paraId="6B6FA6BB"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355C3378"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Episode 18 | aired 28 February 2021.  This is a 2-hour </w:t>
      </w:r>
      <w:proofErr w:type="gramStart"/>
      <w:r>
        <w:rPr>
          <w:rFonts w:ascii="AppleSystemUIFont" w:hAnsi="AppleSystemUIFont" w:cs="AppleSystemUIFont"/>
          <w:sz w:val="26"/>
          <w:szCs w:val="26"/>
          <w:lang w:val="en-US"/>
        </w:rPr>
        <w:t>podcast</w:t>
      </w:r>
      <w:proofErr w:type="gramEnd"/>
      <w:r>
        <w:rPr>
          <w:rFonts w:ascii="AppleSystemUIFont" w:hAnsi="AppleSystemUIFont" w:cs="AppleSystemUIFont"/>
          <w:sz w:val="26"/>
          <w:szCs w:val="26"/>
          <w:lang w:val="en-US"/>
        </w:rPr>
        <w:t xml:space="preserve"> but the first 10 minutes may be relevant to your tutoring work at New York University.  This part of the podcast featured </w:t>
      </w:r>
      <w:proofErr w:type="spellStart"/>
      <w:proofErr w:type="gramStart"/>
      <w:r>
        <w:rPr>
          <w:rFonts w:ascii="AppleSystemUIFont" w:hAnsi="AppleSystemUIFont" w:cs="AppleSystemUIFont"/>
          <w:sz w:val="26"/>
          <w:szCs w:val="26"/>
          <w:lang w:val="en-US"/>
        </w:rPr>
        <w:t>Will.I.Am</w:t>
      </w:r>
      <w:proofErr w:type="spellEnd"/>
      <w:proofErr w:type="gramEnd"/>
      <w:r>
        <w:rPr>
          <w:rFonts w:ascii="AppleSystemUIFont" w:hAnsi="AppleSystemUIFont" w:cs="AppleSystemUIFont"/>
          <w:sz w:val="26"/>
          <w:szCs w:val="26"/>
          <w:lang w:val="en-US"/>
        </w:rPr>
        <w:t xml:space="preserve"> (of Black-Eyed Peas music group and co-founder of </w:t>
      </w:r>
      <w:proofErr w:type="spellStart"/>
      <w:r>
        <w:rPr>
          <w:rFonts w:ascii="AppleSystemUIFont" w:hAnsi="AppleSystemUIFont" w:cs="AppleSystemUIFont"/>
          <w:sz w:val="26"/>
          <w:szCs w:val="26"/>
          <w:lang w:val="en-US"/>
        </w:rPr>
        <w:t>I.Am</w:t>
      </w:r>
      <w:proofErr w:type="spellEnd"/>
      <w:r>
        <w:rPr>
          <w:rFonts w:ascii="AppleSystemUIFont" w:hAnsi="AppleSystemUIFont" w:cs="AppleSystemUIFont"/>
          <w:sz w:val="26"/>
          <w:szCs w:val="26"/>
          <w:lang w:val="en-US"/>
        </w:rPr>
        <w:t xml:space="preserve">+) </w:t>
      </w:r>
    </w:p>
    <w:p w14:paraId="2D2F4CD9"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AA3FAE6"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Highlights:</w:t>
      </w:r>
    </w:p>
    <w:p w14:paraId="4FDD09C5"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6DCC9797"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[4:30 to </w:t>
      </w:r>
      <w:proofErr w:type="gramStart"/>
      <w:r>
        <w:rPr>
          <w:rFonts w:ascii="AppleSystemUIFont" w:hAnsi="AppleSystemUIFont" w:cs="AppleSystemUIFont"/>
          <w:sz w:val="26"/>
          <w:szCs w:val="26"/>
          <w:lang w:val="en-US"/>
        </w:rPr>
        <w:t>4:50]…</w:t>
      </w:r>
      <w:proofErr w:type="gramEnd"/>
      <w:r>
        <w:rPr>
          <w:rFonts w:ascii="AppleSystemUIFont" w:hAnsi="AppleSystemUIFont" w:cs="AppleSystemUIFont"/>
          <w:sz w:val="26"/>
          <w:szCs w:val="26"/>
          <w:lang w:val="en-US"/>
        </w:rPr>
        <w:t xml:space="preserve"> inner city kids are NOT a part of “new innovation tools” conversation</w:t>
      </w:r>
    </w:p>
    <w:p w14:paraId="5CE07191"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2971AF4E"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roofErr w:type="gramStart"/>
      <w:r>
        <w:rPr>
          <w:rFonts w:ascii="AppleSystemUIFont" w:hAnsi="AppleSystemUIFont" w:cs="AppleSystemUIFont"/>
          <w:sz w:val="26"/>
          <w:szCs w:val="26"/>
          <w:lang w:val="en-US"/>
        </w:rPr>
        <w:t>4:55]…</w:t>
      </w:r>
      <w:proofErr w:type="gramEnd"/>
      <w:r>
        <w:rPr>
          <w:rFonts w:ascii="AppleSystemUIFont" w:hAnsi="AppleSystemUIFont" w:cs="AppleSystemUIFont"/>
          <w:sz w:val="26"/>
          <w:szCs w:val="26"/>
          <w:lang w:val="en-US"/>
        </w:rPr>
        <w:t>inner city kids dreaming of being next LeBron James…next Travis Scott</w:t>
      </w:r>
    </w:p>
    <w:p w14:paraId="095EFED5"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1C62ED66"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roofErr w:type="gramStart"/>
      <w:r>
        <w:rPr>
          <w:rFonts w:ascii="AppleSystemUIFont" w:hAnsi="AppleSystemUIFont" w:cs="AppleSystemUIFont"/>
          <w:sz w:val="26"/>
          <w:szCs w:val="26"/>
          <w:lang w:val="en-US"/>
        </w:rPr>
        <w:t>5:44]…</w:t>
      </w:r>
      <w:proofErr w:type="gramEnd"/>
      <w:r>
        <w:rPr>
          <w:rFonts w:ascii="AppleSystemUIFont" w:hAnsi="AppleSystemUIFont" w:cs="AppleSystemUIFont"/>
          <w:sz w:val="26"/>
          <w:szCs w:val="26"/>
          <w:lang w:val="en-US"/>
        </w:rPr>
        <w:t>not that many kids dreaming about being next Elon Musk…or developer creating awesome tools at Facebook</w:t>
      </w:r>
    </w:p>
    <w:p w14:paraId="1A3A287D"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4430135C"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roofErr w:type="gramStart"/>
      <w:r>
        <w:rPr>
          <w:rFonts w:ascii="AppleSystemUIFont" w:hAnsi="AppleSystemUIFont" w:cs="AppleSystemUIFont"/>
          <w:sz w:val="26"/>
          <w:szCs w:val="26"/>
          <w:lang w:val="en-US"/>
        </w:rPr>
        <w:t>6:00]…</w:t>
      </w:r>
      <w:proofErr w:type="gramEnd"/>
      <w:r>
        <w:rPr>
          <w:rFonts w:ascii="AppleSystemUIFont" w:hAnsi="AppleSystemUIFont" w:cs="AppleSystemUIFont"/>
          <w:sz w:val="26"/>
          <w:szCs w:val="26"/>
          <w:lang w:val="en-US"/>
        </w:rPr>
        <w:t>how do I innovate to point it changes what kids from inner city dream of?</w:t>
      </w:r>
    </w:p>
    <w:p w14:paraId="036382FF"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1BA52A8F"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roofErr w:type="gramStart"/>
      <w:r>
        <w:rPr>
          <w:rFonts w:ascii="AppleSystemUIFont" w:hAnsi="AppleSystemUIFont" w:cs="AppleSystemUIFont"/>
          <w:sz w:val="26"/>
          <w:szCs w:val="26"/>
          <w:lang w:val="en-US"/>
        </w:rPr>
        <w:t>9:00]…</w:t>
      </w:r>
      <w:proofErr w:type="gramEnd"/>
      <w:r>
        <w:rPr>
          <w:rFonts w:ascii="AppleSystemUIFont" w:hAnsi="AppleSystemUIFont" w:cs="AppleSystemUIFont"/>
          <w:sz w:val="26"/>
          <w:szCs w:val="26"/>
          <w:lang w:val="en-US"/>
        </w:rPr>
        <w:t>school in ghetto for 11 years teaching kids robotics &amp; computer science…make sure kids have skills to fill jobs and innovate to create jobs</w:t>
      </w:r>
    </w:p>
    <w:p w14:paraId="2A5E7316"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471E33F"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027899B"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27D6CF1C"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podcast | </w:t>
      </w:r>
      <w:hyperlink r:id="rId12" w:history="1">
        <w:r>
          <w:rPr>
            <w:rFonts w:ascii="AppleSystemUIFont" w:hAnsi="AppleSystemUIFont" w:cs="AppleSystemUIFont"/>
            <w:color w:val="DCA10D"/>
            <w:sz w:val="26"/>
            <w:szCs w:val="26"/>
            <w:lang w:val="en-US"/>
          </w:rPr>
          <w:t>https://apple.co/3bWhfNF</w:t>
        </w:r>
      </w:hyperlink>
    </w:p>
    <w:p w14:paraId="76D429CE"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4454AC5C"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the “I Am Angel Foundation” and the “Go Fund Me: American Dream” campaign to help at-risk students get access to quality education | </w:t>
      </w:r>
      <w:hyperlink r:id="rId13" w:history="1">
        <w:r>
          <w:rPr>
            <w:rFonts w:ascii="AppleSystemUIFont" w:hAnsi="AppleSystemUIFont" w:cs="AppleSystemUIFont"/>
            <w:color w:val="DCA10D"/>
            <w:sz w:val="26"/>
            <w:szCs w:val="26"/>
            <w:lang w:val="en-US"/>
          </w:rPr>
          <w:t>https://bit.ly/309QNdU</w:t>
        </w:r>
      </w:hyperlink>
    </w:p>
    <w:p w14:paraId="7F652E3E" w14:textId="77777777" w:rsidR="00A7148B" w:rsidRDefault="00A7148B" w:rsidP="00A7148B">
      <w:pPr>
        <w:autoSpaceDE w:val="0"/>
        <w:autoSpaceDN w:val="0"/>
        <w:adjustRightInd w:val="0"/>
        <w:rPr>
          <w:rFonts w:ascii="AppleSystemUIFontBold" w:hAnsi="AppleSystemUIFontBold" w:cs="AppleSystemUIFontBold"/>
          <w:b/>
          <w:bCs/>
          <w:sz w:val="26"/>
          <w:szCs w:val="26"/>
          <w:lang w:val="en-US"/>
        </w:rPr>
      </w:pPr>
    </w:p>
    <w:p w14:paraId="67AC0525" w14:textId="77777777" w:rsidR="00A7148B" w:rsidRDefault="00A7148B" w:rsidP="00A7148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w:t>
      </w:r>
    </w:p>
    <w:p w14:paraId="4D4E49C3" w14:textId="77777777" w:rsidR="00A7148B" w:rsidRDefault="00A7148B" w:rsidP="00A7148B">
      <w:pPr>
        <w:autoSpaceDE w:val="0"/>
        <w:autoSpaceDN w:val="0"/>
        <w:adjustRightInd w:val="0"/>
        <w:rPr>
          <w:rFonts w:ascii="AppleSystemUIFontBold" w:hAnsi="AppleSystemUIFontBold" w:cs="AppleSystemUIFontBold"/>
          <w:b/>
          <w:bCs/>
          <w:sz w:val="26"/>
          <w:szCs w:val="26"/>
          <w:lang w:val="en-US"/>
        </w:rPr>
      </w:pPr>
    </w:p>
    <w:p w14:paraId="4F709834"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Please see post 8 of 8 | Handcrafts</w:t>
      </w:r>
    </w:p>
    <w:p w14:paraId="2D8BDEFB"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69F5FFB9"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1D60536C"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POST 8 </w:t>
      </w:r>
    </w:p>
    <w:p w14:paraId="136D0957"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590BFD6F"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Joyce,</w:t>
      </w:r>
    </w:p>
    <w:p w14:paraId="3C067952"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5F690B24"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8 of 8,</w:t>
      </w:r>
    </w:p>
    <w:p w14:paraId="5BDD4170" w14:textId="77777777" w:rsidR="00A7148B" w:rsidRDefault="00A7148B" w:rsidP="00A7148B">
      <w:pPr>
        <w:autoSpaceDE w:val="0"/>
        <w:autoSpaceDN w:val="0"/>
        <w:adjustRightInd w:val="0"/>
        <w:rPr>
          <w:rFonts w:ascii="AppleSystemUIFontBold" w:hAnsi="AppleSystemUIFontBold" w:cs="AppleSystemUIFontBold"/>
          <w:b/>
          <w:bCs/>
          <w:sz w:val="26"/>
          <w:szCs w:val="26"/>
          <w:lang w:val="en-US"/>
        </w:rPr>
      </w:pPr>
    </w:p>
    <w:p w14:paraId="52244BF7"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5831A3F"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2192C2B9"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Handcrafts</w:t>
      </w:r>
    </w:p>
    <w:p w14:paraId="1644F2E6"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6E27242A"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Based upon your volunteer work at Cook Children’s Health Care system and your profile comments “…made handcrafted items to gift to patients and families…” could represent a potential side gig like the entrepreneurs featured on the Gary Vee book “Crushing It”.  </w:t>
      </w:r>
    </w:p>
    <w:p w14:paraId="6EA34B74"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9928613"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could go back to those patients and families and find out what they liked about the gifts and try to replicate that on a side business.  </w:t>
      </w:r>
    </w:p>
    <w:p w14:paraId="552E2DCA"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679F82A3"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could consider setting up an e-commerce site on:</w:t>
      </w:r>
    </w:p>
    <w:p w14:paraId="6D638266"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1D8E856F"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Etsy | </w:t>
      </w:r>
      <w:hyperlink r:id="rId14" w:history="1">
        <w:r>
          <w:rPr>
            <w:rFonts w:ascii="AppleSystemUIFont" w:hAnsi="AppleSystemUIFont" w:cs="AppleSystemUIFont"/>
            <w:color w:val="DCA10D"/>
            <w:sz w:val="26"/>
            <w:szCs w:val="26"/>
            <w:u w:val="single" w:color="DCA10D"/>
            <w:lang w:val="en-US"/>
          </w:rPr>
          <w:t>https://www.etsy.com</w:t>
        </w:r>
      </w:hyperlink>
    </w:p>
    <w:p w14:paraId="7FA1A8E5"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77D95485"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Squarespace | </w:t>
      </w:r>
      <w:hyperlink r:id="rId15" w:history="1">
        <w:r>
          <w:rPr>
            <w:rFonts w:ascii="AppleSystemUIFont" w:hAnsi="AppleSystemUIFont" w:cs="AppleSystemUIFont"/>
            <w:color w:val="DCA10D"/>
            <w:sz w:val="26"/>
            <w:szCs w:val="26"/>
            <w:u w:val="single" w:color="DCA10D"/>
            <w:lang w:val="en-US"/>
          </w:rPr>
          <w:t>https://www.squarespace.com/</w:t>
        </w:r>
      </w:hyperlink>
    </w:p>
    <w:p w14:paraId="678C71EB"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11FB2B1A"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Shopify | https://www.shopify.ca/</w:t>
      </w:r>
    </w:p>
    <w:p w14:paraId="6BB1390B"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08E64878" w14:textId="77777777" w:rsidR="00A7148B" w:rsidRDefault="00A7148B" w:rsidP="00A714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Wix</w:t>
      </w:r>
      <w:proofErr w:type="spellEnd"/>
      <w:r>
        <w:rPr>
          <w:rFonts w:ascii="AppleSystemUIFont" w:hAnsi="AppleSystemUIFont" w:cs="AppleSystemUIFont"/>
          <w:sz w:val="26"/>
          <w:szCs w:val="26"/>
          <w:lang w:val="en-US"/>
        </w:rPr>
        <w:t xml:space="preserve"> | https://www.wix.com</w:t>
      </w:r>
    </w:p>
    <w:p w14:paraId="0576E59C"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3D53461F"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EB5F2CC"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65304649"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funding announcement, included in the 28 January 2021 </w:t>
      </w:r>
      <w:hyperlink r:id="rId16" w:history="1">
        <w:r>
          <w:rPr>
            <w:rFonts w:ascii="AppleSystemUIFont" w:hAnsi="AppleSystemUIFont" w:cs="AppleSystemUIFont"/>
            <w:color w:val="DCA10D"/>
            <w:sz w:val="26"/>
            <w:szCs w:val="26"/>
            <w:u w:val="single" w:color="DCA10D"/>
            <w:lang w:val="en-US"/>
          </w:rPr>
          <w:t>#strictlyvc</w:t>
        </w:r>
      </w:hyperlink>
      <w:r>
        <w:rPr>
          <w:rFonts w:ascii="AppleSystemUIFont" w:hAnsi="AppleSystemUIFont" w:cs="AppleSystemUIFont"/>
          <w:sz w:val="26"/>
          <w:szCs w:val="26"/>
          <w:lang w:val="en-US"/>
        </w:rPr>
        <w:t xml:space="preserve"> newsletter may be of interest:</w:t>
      </w:r>
    </w:p>
    <w:p w14:paraId="080557FB"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500CFC84" w14:textId="77777777" w:rsidR="00A7148B" w:rsidRDefault="00A7148B" w:rsidP="00A7148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LoveCrafts</w:t>
      </w:r>
      <w:proofErr w:type="spellEnd"/>
      <w:r>
        <w:rPr>
          <w:rFonts w:ascii="AppleSystemUIFont" w:hAnsi="AppleSystemUIFont" w:cs="AppleSystemUIFont"/>
          <w:sz w:val="26"/>
          <w:szCs w:val="26"/>
          <w:lang w:val="en-US"/>
        </w:rPr>
        <w:t xml:space="preserve">, a London-based e-commerce marketplace and social network for home crafters, has raised $22 million in equity and debt funding from Scottish Equity Partners, Highland Europe, </w:t>
      </w:r>
      <w:proofErr w:type="spellStart"/>
      <w:r>
        <w:rPr>
          <w:rFonts w:ascii="AppleSystemUIFont" w:hAnsi="AppleSystemUIFont" w:cs="AppleSystemUIFont"/>
          <w:sz w:val="26"/>
          <w:szCs w:val="26"/>
          <w:lang w:val="en-US"/>
        </w:rPr>
        <w:t>Balderton</w:t>
      </w:r>
      <w:proofErr w:type="spellEnd"/>
      <w:r>
        <w:rPr>
          <w:rFonts w:ascii="AppleSystemUIFont" w:hAnsi="AppleSystemUIFont" w:cs="AppleSystemUIFont"/>
          <w:sz w:val="26"/>
          <w:szCs w:val="26"/>
          <w:lang w:val="en-US"/>
        </w:rPr>
        <w:t xml:space="preserve"> Capital and TriplePoint Capital. It also acquired WEBS, a U.S. online yarn retailer. </w:t>
      </w:r>
    </w:p>
    <w:p w14:paraId="1D4046F8"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45EF6AF7"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Business Leader | https://bit.ly/31J6F84</w:t>
      </w:r>
    </w:p>
    <w:p w14:paraId="0CE75B87"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22AEFCB2"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E210A6A"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44993E81" w14:textId="77777777" w:rsidR="00A7148B" w:rsidRDefault="00A7148B" w:rsidP="00A7148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Good luck and have fun researching!</w:t>
      </w:r>
    </w:p>
    <w:p w14:paraId="45FFA4F8" w14:textId="77777777" w:rsidR="00A7148B" w:rsidRDefault="00A7148B" w:rsidP="00A7148B">
      <w:pPr>
        <w:autoSpaceDE w:val="0"/>
        <w:autoSpaceDN w:val="0"/>
        <w:adjustRightInd w:val="0"/>
        <w:rPr>
          <w:rFonts w:ascii="AppleSystemUIFont" w:hAnsi="AppleSystemUIFont" w:cs="AppleSystemUIFont"/>
          <w:sz w:val="26"/>
          <w:szCs w:val="26"/>
          <w:lang w:val="en-US"/>
        </w:rPr>
      </w:pPr>
    </w:p>
    <w:p w14:paraId="52D19E8B" w14:textId="77777777" w:rsidR="00E01146" w:rsidRDefault="00A7148B"/>
    <w:sectPr w:rsidR="00E01146" w:rsidSect="009325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8B"/>
    <w:rsid w:val="00273AEF"/>
    <w:rsid w:val="00871356"/>
    <w:rsid w:val="00A71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0483A36"/>
  <w15:chartTrackingRefBased/>
  <w15:docId w15:val="{F903B37E-D834-6448-8316-2500A42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2" TargetMode="External"/><Relationship Id="rId13" Type="http://schemas.openxmlformats.org/officeDocument/2006/relationships/hyperlink" Target="https://bit.ly/309QN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22" TargetMode="External"/><Relationship Id="rId12" Type="http://schemas.openxmlformats.org/officeDocument/2006/relationships/hyperlink" Target="https://apple.co/3bWhfN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stagram.com/explore/tags/strictlyvc/" TargetMode="External"/><Relationship Id="rId1" Type="http://schemas.openxmlformats.org/officeDocument/2006/relationships/styles" Target="styles.xml"/><Relationship Id="rId6" Type="http://schemas.openxmlformats.org/officeDocument/2006/relationships/hyperlink" Target="https://adbl.co/2PFfugF" TargetMode="External"/><Relationship Id="rId11"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5" Type="http://schemas.openxmlformats.org/officeDocument/2006/relationships/hyperlink" Target="https://www.linkedin.com/feed/hashtag/?keywords=consulting&amp;highlightedUpdateUrns=urn%3Ali%3Aactivity%3A6783857326450450432" TargetMode="External"/><Relationship Id="rId15" Type="http://schemas.openxmlformats.org/officeDocument/2006/relationships/hyperlink" Target="%22" TargetMode="External"/><Relationship Id="rId10"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4" Type="http://schemas.openxmlformats.org/officeDocument/2006/relationships/hyperlink" Target="https://www.linkedin.com/feed/hashtag/?keywords=careeradvice&amp;highlightedUpdateUrns=urn%3Ali%3Aactivity%3A6783857326450450432" TargetMode="External"/><Relationship Id="rId9"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4" Type="http://schemas.openxmlformats.org/officeDocument/2006/relationships/hyperlink" Targe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1659</Words>
  <Characters>9458</Characters>
  <Application>Microsoft Office Word</Application>
  <DocSecurity>0</DocSecurity>
  <Lines>78</Lines>
  <Paragraphs>22</Paragraphs>
  <ScaleCrop>false</ScaleCrop>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2021-04-08T03:11:00Z</dcterms:created>
  <dcterms:modified xsi:type="dcterms:W3CDTF">2021-04-08T03:11:00Z</dcterms:modified>
</cp:coreProperties>
</file>